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B" w:rsidRPr="004464ED" w:rsidRDefault="00682E8B" w:rsidP="00682E8B">
      <w:pPr>
        <w:pStyle w:val="Default"/>
        <w:jc w:val="center"/>
        <w:rPr>
          <w:b/>
          <w:bCs/>
          <w:sz w:val="28"/>
          <w:szCs w:val="26"/>
        </w:rPr>
      </w:pPr>
      <w:r w:rsidRPr="004464ED">
        <w:rPr>
          <w:b/>
          <w:bCs/>
          <w:sz w:val="28"/>
          <w:szCs w:val="26"/>
        </w:rPr>
        <w:t xml:space="preserve">План </w:t>
      </w:r>
    </w:p>
    <w:p w:rsidR="00682E8B" w:rsidRPr="004464ED" w:rsidRDefault="00682E8B" w:rsidP="00682E8B">
      <w:pPr>
        <w:pStyle w:val="Default"/>
        <w:jc w:val="center"/>
        <w:rPr>
          <w:b/>
          <w:bCs/>
          <w:sz w:val="28"/>
          <w:szCs w:val="26"/>
        </w:rPr>
      </w:pPr>
      <w:r w:rsidRPr="004464ED">
        <w:rPr>
          <w:b/>
          <w:bCs/>
          <w:sz w:val="28"/>
          <w:szCs w:val="26"/>
        </w:rPr>
        <w:t>Работы с обучающимися,</w:t>
      </w:r>
      <w:r w:rsidR="002A15A7">
        <w:rPr>
          <w:b/>
          <w:bCs/>
          <w:sz w:val="28"/>
          <w:szCs w:val="26"/>
        </w:rPr>
        <w:t xml:space="preserve"> </w:t>
      </w:r>
      <w:r w:rsidRPr="004464ED">
        <w:rPr>
          <w:b/>
          <w:bCs/>
          <w:sz w:val="28"/>
          <w:szCs w:val="26"/>
        </w:rPr>
        <w:t>показавшие</w:t>
      </w:r>
      <w:bookmarkStart w:id="0" w:name="_GoBack"/>
      <w:bookmarkEnd w:id="0"/>
      <w:r w:rsidRPr="004464ED">
        <w:rPr>
          <w:b/>
          <w:bCs/>
          <w:sz w:val="28"/>
          <w:szCs w:val="26"/>
        </w:rPr>
        <w:t xml:space="preserve"> низкие результаты по оценочным процедурам качества образования</w:t>
      </w:r>
    </w:p>
    <w:p w:rsidR="00682E8B" w:rsidRPr="004464ED" w:rsidRDefault="00682E8B" w:rsidP="00682E8B">
      <w:pPr>
        <w:pStyle w:val="Default"/>
        <w:jc w:val="center"/>
        <w:rPr>
          <w:b/>
          <w:bCs/>
          <w:sz w:val="28"/>
          <w:szCs w:val="26"/>
        </w:rPr>
      </w:pPr>
      <w:r w:rsidRPr="004464ED">
        <w:rPr>
          <w:b/>
          <w:bCs/>
          <w:sz w:val="28"/>
          <w:szCs w:val="26"/>
        </w:rPr>
        <w:t xml:space="preserve">в </w:t>
      </w:r>
      <w:r w:rsidR="002A15A7">
        <w:rPr>
          <w:b/>
          <w:bCs/>
          <w:sz w:val="28"/>
          <w:szCs w:val="26"/>
        </w:rPr>
        <w:t xml:space="preserve">МБОУ СОШ №8 г. Конаково </w:t>
      </w:r>
      <w:r w:rsidRPr="004464ED">
        <w:rPr>
          <w:b/>
          <w:bCs/>
          <w:sz w:val="28"/>
          <w:szCs w:val="26"/>
        </w:rPr>
        <w:t>в 2020-2021 учебном году</w:t>
      </w:r>
    </w:p>
    <w:p w:rsidR="00682E8B" w:rsidRDefault="00682E8B" w:rsidP="00682E8B">
      <w:pPr>
        <w:pStyle w:val="Default"/>
        <w:rPr>
          <w:b/>
          <w:bCs/>
          <w:sz w:val="26"/>
          <w:szCs w:val="26"/>
        </w:rPr>
      </w:pPr>
    </w:p>
    <w:p w:rsidR="00682E8B" w:rsidRDefault="00682E8B" w:rsidP="00682E8B">
      <w:pPr>
        <w:pStyle w:val="Default"/>
        <w:rPr>
          <w:b/>
          <w:bCs/>
          <w:sz w:val="26"/>
          <w:szCs w:val="26"/>
        </w:rPr>
      </w:pPr>
    </w:p>
    <w:p w:rsidR="00682E8B" w:rsidRDefault="00682E8B" w:rsidP="00682E8B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Цель</w:t>
      </w:r>
      <w:r w:rsidRPr="003B004B">
        <w:rPr>
          <w:b/>
          <w:bCs/>
          <w:sz w:val="26"/>
          <w:szCs w:val="26"/>
        </w:rPr>
        <w:t>: Повышение качества образования в</w:t>
      </w:r>
      <w:r w:rsidR="002A15A7">
        <w:rPr>
          <w:b/>
          <w:bCs/>
          <w:sz w:val="26"/>
          <w:szCs w:val="26"/>
        </w:rPr>
        <w:t xml:space="preserve"> МБОУ СОШ №8 г. Конаково</w:t>
      </w:r>
      <w:r>
        <w:rPr>
          <w:b/>
          <w:bCs/>
          <w:sz w:val="26"/>
          <w:szCs w:val="26"/>
        </w:rPr>
        <w:t xml:space="preserve"> </w:t>
      </w:r>
    </w:p>
    <w:p w:rsidR="00682E8B" w:rsidRDefault="00682E8B" w:rsidP="00682E8B">
      <w:pPr>
        <w:pStyle w:val="Default"/>
        <w:rPr>
          <w:bCs/>
          <w:sz w:val="26"/>
          <w:szCs w:val="26"/>
        </w:rPr>
      </w:pPr>
      <w:r w:rsidRPr="00C217F3">
        <w:rPr>
          <w:b/>
          <w:bCs/>
          <w:sz w:val="26"/>
          <w:szCs w:val="26"/>
        </w:rPr>
        <w:t>Задачи:</w:t>
      </w:r>
    </w:p>
    <w:p w:rsidR="00682E8B" w:rsidRDefault="00682E8B" w:rsidP="00682E8B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Совершенствование внутришкольной системы управления качеством образованием на основе разработанной «Дорожной карты».</w:t>
      </w:r>
    </w:p>
    <w:p w:rsidR="00682E8B" w:rsidRDefault="00682E8B" w:rsidP="00682E8B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ссочетании с освоением наиболее рациональных методик обучения.</w:t>
      </w:r>
    </w:p>
    <w:p w:rsidR="00682E8B" w:rsidRDefault="00682E8B" w:rsidP="00682E8B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682E8B" w:rsidRDefault="00682E8B" w:rsidP="00682E8B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Достижение качества образования обучающихся не ниже по району.</w:t>
      </w:r>
    </w:p>
    <w:p w:rsidR="00682E8B" w:rsidRPr="00C217F3" w:rsidRDefault="00682E8B" w:rsidP="00682E8B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2A15A7" w:rsidRDefault="002A15A7" w:rsidP="002A15A7">
      <w:pPr>
        <w:pStyle w:val="Default"/>
        <w:ind w:left="-1417"/>
        <w:jc w:val="center"/>
        <w:rPr>
          <w:b/>
          <w:bCs/>
          <w:sz w:val="26"/>
          <w:szCs w:val="26"/>
        </w:rPr>
      </w:pPr>
    </w:p>
    <w:p w:rsidR="00682E8B" w:rsidRDefault="00682E8B" w:rsidP="002A15A7">
      <w:pPr>
        <w:pStyle w:val="Default"/>
        <w:ind w:left="-141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682E8B" w:rsidRPr="00414862" w:rsidRDefault="00682E8B" w:rsidP="002A15A7">
      <w:pPr>
        <w:pStyle w:val="Default"/>
        <w:ind w:left="-1417"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682E8B" w:rsidRPr="00414862" w:rsidRDefault="00682E8B" w:rsidP="002A15A7">
      <w:pPr>
        <w:pStyle w:val="Default"/>
        <w:ind w:left="-1417"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682E8B" w:rsidRPr="00414862" w:rsidRDefault="00682E8B" w:rsidP="002A15A7">
      <w:pPr>
        <w:pStyle w:val="Default"/>
        <w:ind w:left="-1417"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682E8B" w:rsidRDefault="00682E8B" w:rsidP="002A15A7">
      <w:pPr>
        <w:pStyle w:val="Default"/>
        <w:ind w:left="-1417"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1.Мероприятия по повышению качества образования в учреждении</w:t>
      </w:r>
    </w:p>
    <w:tbl>
      <w:tblPr>
        <w:tblStyle w:val="a3"/>
        <w:tblW w:w="10173" w:type="dxa"/>
        <w:tblLayout w:type="fixed"/>
        <w:tblLook w:val="04A0"/>
      </w:tblPr>
      <w:tblGrid>
        <w:gridCol w:w="560"/>
        <w:gridCol w:w="2809"/>
        <w:gridCol w:w="1417"/>
        <w:gridCol w:w="1985"/>
        <w:gridCol w:w="1984"/>
        <w:gridCol w:w="1418"/>
      </w:tblGrid>
      <w:tr w:rsidR="00682E8B" w:rsidTr="002A15A7">
        <w:tc>
          <w:tcPr>
            <w:tcW w:w="560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  результат</w:t>
            </w:r>
          </w:p>
        </w:tc>
        <w:tc>
          <w:tcPr>
            <w:tcW w:w="1418" w:type="dxa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682E8B" w:rsidTr="002A15A7">
        <w:tc>
          <w:tcPr>
            <w:tcW w:w="560" w:type="dxa"/>
            <w:vAlign w:val="center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</w:p>
        </w:tc>
      </w:tr>
      <w:tr w:rsidR="00682E8B" w:rsidTr="002A15A7">
        <w:tc>
          <w:tcPr>
            <w:tcW w:w="560" w:type="dxa"/>
            <w:vAlign w:val="center"/>
          </w:tcPr>
          <w:p w:rsidR="00682E8B" w:rsidRPr="002612A7" w:rsidRDefault="00682E8B" w:rsidP="002A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</w:t>
            </w:r>
            <w:r>
              <w:rPr>
                <w:sz w:val="26"/>
                <w:szCs w:val="26"/>
              </w:rPr>
              <w:lastRenderedPageBreak/>
              <w:t>льных занятий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Учителя, классные руководители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682E8B" w:rsidTr="002A15A7">
        <w:trPr>
          <w:trHeight w:val="564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социально-психологической службы по профилактике неуспешности обучающихся.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Соц.педагог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Планы работ соц.педагога.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682E8B" w:rsidTr="002A15A7">
        <w:trPr>
          <w:trHeight w:val="10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зам.директора</w:t>
            </w:r>
          </w:p>
        </w:tc>
      </w:tr>
      <w:tr w:rsidR="00682E8B" w:rsidTr="002A15A7">
        <w:trPr>
          <w:trHeight w:val="7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 w:rsidRPr="00CC240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682E8B" w:rsidTr="002A15A7">
        <w:trPr>
          <w:trHeight w:val="7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>, ВПР, ДР).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682E8B" w:rsidTr="002A15A7">
        <w:trPr>
          <w:trHeight w:val="7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-ДР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682E8B" w:rsidTr="002A15A7">
        <w:trPr>
          <w:trHeight w:val="273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Организация и ведение </w:t>
            </w:r>
            <w:r>
              <w:rPr>
                <w:sz w:val="26"/>
                <w:szCs w:val="26"/>
              </w:rPr>
              <w:lastRenderedPageBreak/>
              <w:t xml:space="preserve">элективных курсов, полностью соответствующих запросам обучающихся и их родителей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 xml:space="preserve">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Учителя,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</w:t>
            </w:r>
            <w:r>
              <w:rPr>
                <w:sz w:val="26"/>
                <w:szCs w:val="26"/>
              </w:rPr>
              <w:lastRenderedPageBreak/>
              <w:t>мотивации обучения у учащихся, удовлетворение профессиональных потребностей.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Учебный </w:t>
            </w:r>
            <w:r>
              <w:rPr>
                <w:sz w:val="26"/>
                <w:szCs w:val="26"/>
              </w:rPr>
              <w:lastRenderedPageBreak/>
              <w:t xml:space="preserve">план школы;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682E8B" w:rsidTr="002A15A7">
        <w:trPr>
          <w:trHeight w:val="7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ГИА-2021 учащихся 9,11 классов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зам.директора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</w:tr>
      <w:tr w:rsidR="00682E8B" w:rsidTr="002A15A7">
        <w:trPr>
          <w:trHeight w:val="10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срезы)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84" w:type="dxa"/>
          </w:tcPr>
          <w:p w:rsidR="002A15A7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682E8B" w:rsidTr="002A15A7">
        <w:trPr>
          <w:trHeight w:val="564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классные руководители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ind w:right="22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просвети</w:t>
            </w:r>
            <w:r>
              <w:rPr>
                <w:sz w:val="26"/>
                <w:szCs w:val="26"/>
              </w:rPr>
              <w:lastRenderedPageBreak/>
              <w:t xml:space="preserve">тельской деятельности среди родителей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Пакет ознакомительных документов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682E8B" w:rsidTr="002A15A7">
        <w:trPr>
          <w:trHeight w:val="1164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682E8B" w:rsidTr="002A15A7">
        <w:trPr>
          <w:trHeight w:val="566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учителя-предметники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682E8B" w:rsidTr="002A15A7">
        <w:trPr>
          <w:trHeight w:val="566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682E8B" w:rsidTr="002A15A7">
        <w:trPr>
          <w:trHeight w:val="566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682E8B" w:rsidTr="002A15A7">
        <w:trPr>
          <w:trHeight w:val="1313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внеучебные достижения обучающихся;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682E8B" w:rsidTr="002A15A7">
        <w:trPr>
          <w:trHeight w:val="715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682E8B" w:rsidTr="002A15A7">
        <w:trPr>
          <w:trHeight w:val="266"/>
        </w:trPr>
        <w:tc>
          <w:tcPr>
            <w:tcW w:w="560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809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1417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85" w:type="dxa"/>
          </w:tcPr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</w:t>
            </w:r>
          </w:p>
          <w:p w:rsidR="00682E8B" w:rsidRDefault="00682E8B" w:rsidP="002A15A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1418" w:type="dxa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682E8B" w:rsidRDefault="00682E8B" w:rsidP="00682E8B">
      <w:pPr>
        <w:pStyle w:val="Default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836"/>
        <w:gridCol w:w="3821"/>
        <w:gridCol w:w="2595"/>
        <w:gridCol w:w="2319"/>
      </w:tblGrid>
      <w:tr w:rsidR="00682E8B" w:rsidRPr="00607006" w:rsidTr="002A15A7">
        <w:trPr>
          <w:trHeight w:val="107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82E8B" w:rsidRPr="00607006" w:rsidTr="002A15A7">
        <w:trPr>
          <w:trHeight w:val="658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Недостаточнаяадаптированность учащихся к обучению в школе.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"/>
            </w:tblGrid>
            <w:tr w:rsidR="00682E8B" w:rsidRPr="00435DCE" w:rsidTr="002A15A7">
              <w:trPr>
                <w:trHeight w:val="109"/>
              </w:trPr>
              <w:tc>
                <w:tcPr>
                  <w:tcW w:w="416" w:type="dxa"/>
                </w:tcPr>
                <w:p w:rsidR="00682E8B" w:rsidRPr="00435DCE" w:rsidRDefault="00682E8B" w:rsidP="002A1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E8B" w:rsidRPr="00607006" w:rsidTr="002A15A7">
        <w:trPr>
          <w:trHeight w:val="1004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82E8B" w:rsidRPr="00607006" w:rsidTr="002A15A7">
        <w:trPr>
          <w:trHeight w:val="267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82E8B" w:rsidRPr="00607006" w:rsidTr="002A15A7">
        <w:trPr>
          <w:trHeight w:val="426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82E8B" w:rsidRPr="00607006" w:rsidTr="002A15A7">
        <w:trPr>
          <w:trHeight w:val="1201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82E8B" w:rsidRPr="00607006" w:rsidTr="002A15A7">
        <w:trPr>
          <w:trHeight w:val="843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-Быстрая и безболезненная адаптация к учебе и новым предметам.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-Повышение учебной мотивации. </w:t>
            </w:r>
          </w:p>
        </w:tc>
      </w:tr>
      <w:tr w:rsidR="00682E8B" w:rsidRPr="00607006" w:rsidTr="002A15A7">
        <w:trPr>
          <w:trHeight w:val="843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7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82E8B" w:rsidRPr="00607006" w:rsidTr="002A15A7">
        <w:trPr>
          <w:trHeight w:val="685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82E8B" w:rsidRPr="00607006" w:rsidTr="002A15A7">
        <w:trPr>
          <w:trHeight w:val="584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82E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82E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ГИА-2021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82E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Четкая и успешная сдача ГИА-2021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82E8B" w:rsidRPr="00607006" w:rsidTr="002A15A7">
        <w:trPr>
          <w:trHeight w:val="1578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82E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предпрофильной подготовки: ведение курса «Найди свой путь», анкетирование,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-Быстрая и безболезненная адаптация десятиклассников к учебе.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знаниями. </w:t>
            </w:r>
          </w:p>
        </w:tc>
      </w:tr>
      <w:tr w:rsidR="00682E8B" w:rsidRPr="00607006" w:rsidTr="002A15A7">
        <w:trPr>
          <w:trHeight w:val="584"/>
        </w:trPr>
        <w:tc>
          <w:tcPr>
            <w:tcW w:w="0" w:type="auto"/>
          </w:tcPr>
          <w:p w:rsidR="00682E8B" w:rsidRPr="00607006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планомерной подготовки к ГИА-20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82E8B" w:rsidRPr="00435DCE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682E8B" w:rsidRDefault="00682E8B" w:rsidP="00682E8B">
      <w:pPr>
        <w:pStyle w:val="Default"/>
        <w:rPr>
          <w:b/>
          <w:bCs/>
          <w:sz w:val="26"/>
          <w:szCs w:val="26"/>
        </w:rPr>
      </w:pPr>
    </w:p>
    <w:p w:rsidR="00682E8B" w:rsidRDefault="00682E8B" w:rsidP="00682E8B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50"/>
        <w:gridCol w:w="4192"/>
        <w:gridCol w:w="4029"/>
      </w:tblGrid>
      <w:tr w:rsidR="00682E8B" w:rsidTr="002A15A7">
        <w:trPr>
          <w:trHeight w:val="115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682E8B" w:rsidTr="002A15A7">
        <w:trPr>
          <w:trHeight w:val="1447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682E8B" w:rsidTr="002A15A7">
        <w:trPr>
          <w:trHeight w:val="905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родителей с итогами аттестации за предыдущий год и с проблемами по подготовке детей к ГИА 2021 года (школьный сайт, онлайн-конференции).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76"/>
            </w:tblGrid>
            <w:tr w:rsidR="00682E8B" w:rsidTr="002A15A7">
              <w:trPr>
                <w:trHeight w:val="2165"/>
              </w:trPr>
              <w:tc>
                <w:tcPr>
                  <w:tcW w:w="0" w:type="auto"/>
                </w:tcPr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взаимопосещения уроков.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-Разработка комплекса мер, </w:t>
                  </w:r>
                  <w:r>
                    <w:rPr>
                      <w:sz w:val="26"/>
                      <w:szCs w:val="26"/>
                    </w:rPr>
                    <w:lastRenderedPageBreak/>
                    <w:t xml:space="preserve">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мотивации к обучению.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</w:tr>
      <w:tr w:rsidR="00682E8B" w:rsidTr="002A15A7">
        <w:trPr>
          <w:trHeight w:val="983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Анализ результатов текущего контроля.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ГИА-2021.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метапредметных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3"/>
            </w:tblGrid>
            <w:tr w:rsidR="00682E8B" w:rsidTr="002A15A7">
              <w:trPr>
                <w:trHeight w:val="1277"/>
              </w:trPr>
              <w:tc>
                <w:tcPr>
                  <w:tcW w:w="0" w:type="auto"/>
                </w:tcPr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</w:tr>
      <w:tr w:rsidR="00682E8B" w:rsidTr="002A15A7">
        <w:trPr>
          <w:trHeight w:val="1555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-Ознакомление родителей с</w:t>
            </w:r>
            <w:r w:rsidR="002A15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итогам </w:t>
            </w:r>
            <w:r w:rsidR="002A15A7">
              <w:rPr>
                <w:sz w:val="26"/>
                <w:szCs w:val="26"/>
              </w:rPr>
              <w:t>первой четверти.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учителя-логопеда с обучающимися, испытывающими трудности в обучении.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Мониторинг образовательного процесса за 1 </w:t>
            </w:r>
            <w:r w:rsidR="002A15A7">
              <w:rPr>
                <w:sz w:val="26"/>
                <w:szCs w:val="26"/>
              </w:rPr>
              <w:t>четверть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-Возрастание престижа знаний в детском коллективе.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</w:t>
            </w:r>
            <w:r>
              <w:rPr>
                <w:sz w:val="26"/>
                <w:szCs w:val="26"/>
              </w:rPr>
              <w:lastRenderedPageBreak/>
              <w:t xml:space="preserve">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</w:t>
            </w:r>
            <w:r w:rsidR="002A15A7">
              <w:rPr>
                <w:sz w:val="26"/>
                <w:szCs w:val="26"/>
              </w:rPr>
              <w:t xml:space="preserve">четверть </w:t>
            </w:r>
            <w:r>
              <w:rPr>
                <w:sz w:val="26"/>
                <w:szCs w:val="26"/>
              </w:rPr>
              <w:t xml:space="preserve">с одной «3» или «4». </w:t>
            </w:r>
          </w:p>
        </w:tc>
      </w:tr>
      <w:tr w:rsidR="00682E8B" w:rsidTr="002A15A7">
        <w:trPr>
          <w:trHeight w:val="391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учащихся выпускных классов по вопросам проведения ГИА-2021.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682E8B" w:rsidTr="002A15A7">
        <w:trPr>
          <w:trHeight w:val="2309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совете-консилиуме по 10 классу.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учащихся выпускных классов к ГИА-2021.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ГИА-2021. Создание максимальной ситуации успеха в аттестации обучающихся.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метапредметных знаний.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презентативных навыков. </w:t>
            </w:r>
          </w:p>
        </w:tc>
      </w:tr>
      <w:tr w:rsidR="00682E8B" w:rsidTr="002A15A7">
        <w:trPr>
          <w:trHeight w:val="564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Участие педагогов в педагогическом совете-семинаре «Самообразование – одна из форм </w:t>
            </w:r>
            <w:r>
              <w:rPr>
                <w:sz w:val="26"/>
                <w:szCs w:val="26"/>
              </w:rPr>
              <w:lastRenderedPageBreak/>
              <w:t>повышения профессионального мастерства педагога в деле повышения качества образования»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учащихся выпускных классов к ГИА-2021.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76"/>
            </w:tblGrid>
            <w:tr w:rsidR="00682E8B" w:rsidTr="002A15A7">
              <w:trPr>
                <w:trHeight w:val="560"/>
              </w:trPr>
              <w:tc>
                <w:tcPr>
                  <w:tcW w:w="0" w:type="auto"/>
                </w:tcPr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процесса.</w:t>
                  </w:r>
                </w:p>
              </w:tc>
            </w:tr>
          </w:tbl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Обмен опытом по вопросам организации деятельности учителя в условиях введения и </w:t>
            </w:r>
            <w:r>
              <w:rPr>
                <w:sz w:val="26"/>
                <w:szCs w:val="26"/>
              </w:rPr>
              <w:lastRenderedPageBreak/>
              <w:t>реализации ФГОС нового поколения.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презентативных навыков.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Сокращение числа учащихся, окончивших с одной «3» или «4». </w:t>
            </w:r>
          </w:p>
        </w:tc>
      </w:tr>
      <w:tr w:rsidR="00682E8B" w:rsidTr="002A15A7">
        <w:trPr>
          <w:trHeight w:val="1791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взаимопосещения уроков.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программы подготовки к ГИА-2021. </w:t>
            </w:r>
          </w:p>
        </w:tc>
      </w:tr>
      <w:tr w:rsidR="00682E8B" w:rsidTr="002A15A7">
        <w:trPr>
          <w:trHeight w:val="665"/>
        </w:trPr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-Педагогический совет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учащихся выпускных классов к ГИА-2021.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Консультирование по вопросам ГИА.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педагогическим опытом в форме взаимопосещения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76"/>
            </w:tblGrid>
            <w:tr w:rsidR="00682E8B" w:rsidTr="002A15A7">
              <w:trPr>
                <w:trHeight w:val="117"/>
              </w:trPr>
              <w:tc>
                <w:tcPr>
                  <w:tcW w:w="0" w:type="auto"/>
                </w:tcPr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682E8B" w:rsidTr="002A15A7">
              <w:trPr>
                <w:trHeight w:val="117"/>
              </w:trPr>
              <w:tc>
                <w:tcPr>
                  <w:tcW w:w="0" w:type="auto"/>
                </w:tcPr>
                <w:p w:rsidR="00682E8B" w:rsidRDefault="00682E8B" w:rsidP="002A15A7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ГИА-2021.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r>
              <w:rPr>
                <w:sz w:val="26"/>
                <w:szCs w:val="26"/>
              </w:rPr>
              <w:lastRenderedPageBreak/>
              <w:t xml:space="preserve">взаимопосещения уроков коллег и использования их педагогических приемов в своей деятельности. </w:t>
            </w:r>
          </w:p>
        </w:tc>
      </w:tr>
      <w:tr w:rsidR="00682E8B" w:rsidRPr="00DF438B" w:rsidTr="002A15A7">
        <w:trPr>
          <w:trHeight w:val="1833"/>
        </w:trPr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82E8B" w:rsidRPr="00DF438B" w:rsidTr="002A15A7">
              <w:trPr>
                <w:trHeight w:val="286"/>
              </w:trPr>
              <w:tc>
                <w:tcPr>
                  <w:tcW w:w="0" w:type="auto"/>
                </w:tcPr>
                <w:p w:rsidR="00682E8B" w:rsidRPr="00DF438B" w:rsidRDefault="00682E8B" w:rsidP="002A15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год с одной «3» или «4».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682E8B" w:rsidRPr="00444E1C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682E8B" w:rsidRPr="00DF438B" w:rsidTr="002A15A7">
        <w:trPr>
          <w:trHeight w:val="732"/>
        </w:trPr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682E8B" w:rsidRPr="00DF43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 обучающихся к новому 2021-2022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682E8B" w:rsidRDefault="00682E8B" w:rsidP="00682E8B">
      <w:pPr>
        <w:pStyle w:val="Default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родителями по повышению качества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1070"/>
        <w:gridCol w:w="2866"/>
        <w:gridCol w:w="1830"/>
        <w:gridCol w:w="1650"/>
        <w:gridCol w:w="2155"/>
      </w:tblGrid>
      <w:tr w:rsidR="00682E8B" w:rsidRPr="00416E54" w:rsidTr="002A15A7">
        <w:trPr>
          <w:trHeight w:val="341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682E8B" w:rsidRPr="00416E54" w:rsidTr="002A15A7">
        <w:trPr>
          <w:trHeight w:val="975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682E8B" w:rsidRPr="00416E54" w:rsidTr="002A15A7">
        <w:trPr>
          <w:trHeight w:val="631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Недостаточная</w:t>
            </w:r>
            <w:r w:rsidR="00E84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адаптированность учащихся к началу занятий.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682E8B" w:rsidRPr="00416E54" w:rsidTr="002A15A7">
        <w:trPr>
          <w:trHeight w:val="975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682E8B" w:rsidRPr="00416E54" w:rsidTr="002A15A7">
        <w:trPr>
          <w:trHeight w:val="802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 w:rsidR="00E84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682E8B" w:rsidRPr="00416E54" w:rsidTr="002A15A7">
        <w:trPr>
          <w:trHeight w:val="1589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накопляемости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9"/>
            </w:tblGrid>
            <w:tr w:rsidR="00682E8B" w:rsidRPr="00416E54" w:rsidTr="002A15A7">
              <w:trPr>
                <w:trHeight w:val="562"/>
              </w:trPr>
              <w:tc>
                <w:tcPr>
                  <w:tcW w:w="2819" w:type="dxa"/>
                </w:tcPr>
                <w:p w:rsidR="00682E8B" w:rsidRPr="00416E54" w:rsidRDefault="00682E8B" w:rsidP="002A15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682E8B" w:rsidRPr="00416E54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контроля за дневниками, индивидуальная работа с родителями.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682E8B" w:rsidRDefault="00682E8B" w:rsidP="002A15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682E8B" w:rsidRPr="00416E54" w:rsidTr="002A15A7">
        <w:trPr>
          <w:trHeight w:val="732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накопляемости и качестве отметок.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682E8B" w:rsidRPr="00416E54" w:rsidTr="002A15A7">
        <w:trPr>
          <w:trHeight w:val="977"/>
        </w:trPr>
        <w:tc>
          <w:tcPr>
            <w:tcW w:w="1070" w:type="dxa"/>
          </w:tcPr>
          <w:p w:rsidR="00682E8B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Февраль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неуспевающих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682E8B" w:rsidRPr="00416E54" w:rsidTr="002A15A7">
        <w:trPr>
          <w:trHeight w:val="461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4"/>
            </w:tblGrid>
            <w:tr w:rsidR="00682E8B" w:rsidRPr="00416E54" w:rsidTr="002A15A7">
              <w:trPr>
                <w:trHeight w:val="117"/>
              </w:trPr>
              <w:tc>
                <w:tcPr>
                  <w:tcW w:w="1434" w:type="dxa"/>
                </w:tcPr>
                <w:p w:rsidR="00682E8B" w:rsidRPr="00416E54" w:rsidRDefault="00682E8B" w:rsidP="002A15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682E8B" w:rsidRPr="00416E54" w:rsidRDefault="00682E8B" w:rsidP="002A15A7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2E8B" w:rsidRPr="00416E54" w:rsidTr="002A15A7">
        <w:trPr>
          <w:trHeight w:val="1320"/>
        </w:trPr>
        <w:tc>
          <w:tcPr>
            <w:tcW w:w="107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866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183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1650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155" w:type="dxa"/>
          </w:tcPr>
          <w:p w:rsidR="00682E8B" w:rsidRPr="00416E54" w:rsidRDefault="00682E8B" w:rsidP="002A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jc w:val="center"/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682E8B" w:rsidRDefault="00682E8B" w:rsidP="00682E8B">
      <w:pPr>
        <w:pStyle w:val="Default"/>
        <w:jc w:val="center"/>
        <w:rPr>
          <w:b/>
          <w:bCs/>
          <w:sz w:val="28"/>
          <w:szCs w:val="28"/>
        </w:rPr>
      </w:pPr>
    </w:p>
    <w:p w:rsidR="00CE252C" w:rsidRDefault="00CE252C"/>
    <w:sectPr w:rsidR="00CE252C" w:rsidSect="00B423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5D" w:rsidRDefault="00E6325D" w:rsidP="00E84124">
      <w:pPr>
        <w:spacing w:after="0" w:line="240" w:lineRule="auto"/>
      </w:pPr>
      <w:r>
        <w:separator/>
      </w:r>
    </w:p>
  </w:endnote>
  <w:endnote w:type="continuationSeparator" w:id="1">
    <w:p w:rsidR="00E6325D" w:rsidRDefault="00E6325D" w:rsidP="00E8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700"/>
      <w:docPartObj>
        <w:docPartGallery w:val="Page Numbers (Bottom of Page)"/>
        <w:docPartUnique/>
      </w:docPartObj>
    </w:sdtPr>
    <w:sdtContent>
      <w:p w:rsidR="00E84124" w:rsidRDefault="00E84124">
        <w:pPr>
          <w:pStyle w:val="a6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E84124" w:rsidRDefault="00E841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5D" w:rsidRDefault="00E6325D" w:rsidP="00E84124">
      <w:pPr>
        <w:spacing w:after="0" w:line="240" w:lineRule="auto"/>
      </w:pPr>
      <w:r>
        <w:separator/>
      </w:r>
    </w:p>
  </w:footnote>
  <w:footnote w:type="continuationSeparator" w:id="1">
    <w:p w:rsidR="00E6325D" w:rsidRDefault="00E6325D" w:rsidP="00E8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E8B"/>
    <w:rsid w:val="002A15A7"/>
    <w:rsid w:val="00682E8B"/>
    <w:rsid w:val="00B42318"/>
    <w:rsid w:val="00CE252C"/>
    <w:rsid w:val="00E6325D"/>
    <w:rsid w:val="00E8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E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82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124"/>
  </w:style>
  <w:style w:type="paragraph" w:styleId="a6">
    <w:name w:val="footer"/>
    <w:basedOn w:val="a"/>
    <w:link w:val="a7"/>
    <w:uiPriority w:val="99"/>
    <w:unhideWhenUsed/>
    <w:rsid w:val="00E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2021-10-26T11:32:00Z</dcterms:created>
  <dcterms:modified xsi:type="dcterms:W3CDTF">2021-10-26T11:48:00Z</dcterms:modified>
</cp:coreProperties>
</file>